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6"/>
        <w:gridCol w:w="14408"/>
        <w:gridCol w:w="86"/>
      </w:tblGrid>
      <w:tr w:rsidR="00A1110E" w:rsidRPr="00A1110E" w:rsidTr="00A1110E">
        <w:trPr>
          <w:tblCellSpacing w:w="0" w:type="dxa"/>
        </w:trPr>
        <w:tc>
          <w:tcPr>
            <w:tcW w:w="86" w:type="dxa"/>
            <w:vAlign w:val="center"/>
            <w:hideMark/>
          </w:tcPr>
          <w:p w:rsidR="00A1110E" w:rsidRPr="00A1110E" w:rsidRDefault="00A1110E" w:rsidP="00A1110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14408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p w:rsidR="00EB1041" w:rsidRDefault="00EB1041">
            <w:pPr>
              <w:rPr>
                <w:rFonts w:ascii="Arial" w:hAnsi="Arial" w:cs="Arial"/>
                <w:color w:val="545454"/>
                <w:shd w:val="clear" w:color="auto" w:fill="FFFFFF"/>
              </w:rPr>
            </w:pPr>
            <w:r>
              <w:rPr>
                <w:rFonts w:ascii="Arial" w:hAnsi="Arial" w:cs="Arial"/>
                <w:color w:val="545454"/>
                <w:shd w:val="clear" w:color="auto" w:fill="FFFFFF"/>
              </w:rPr>
              <w:t xml:space="preserve">ОБЪЯСНИТЬ - разъяснить, растолковать, пояснить, разжевать, втолковать, вбить, вдолбить; </w:t>
            </w:r>
          </w:p>
          <w:p w:rsidR="00EB1041" w:rsidRDefault="00EB1041">
            <w:pPr>
              <w:rPr>
                <w:rFonts w:ascii="Arial" w:hAnsi="Arial" w:cs="Arial"/>
                <w:color w:val="545454"/>
                <w:shd w:val="clear" w:color="auto" w:fill="FFFFFF"/>
              </w:rPr>
            </w:pPr>
            <w:r>
              <w:rPr>
                <w:rFonts w:ascii="Arial" w:hAnsi="Arial" w:cs="Arial"/>
                <w:color w:val="545454"/>
                <w:shd w:val="clear" w:color="auto" w:fill="FFFFFF"/>
              </w:rPr>
              <w:t>истолковать; приписать, отнести за счет; внести ясность, </w:t>
            </w:r>
          </w:p>
          <w:tbl>
            <w:tblPr>
              <w:tblW w:w="9764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3"/>
              <w:gridCol w:w="8851"/>
            </w:tblGrid>
            <w:tr w:rsidR="00A1110E" w:rsidRPr="00A1110E" w:rsidTr="00A1110E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Текст вопроса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EB1041" w:rsidP="00A46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Поясните в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замодействие электромагнитных волн с веществом</w:t>
                  </w:r>
                  <w:r w:rsidR="00A4660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4660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тражение от поверхности</w:t>
                  </w:r>
                  <w:r w:rsidR="00A4660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4660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оглощение света.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EB1041" w:rsidP="00A46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Поясните  у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пругое и неупругое рассеяние света</w:t>
                  </w:r>
                  <w:r w:rsidR="00A4660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4660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атухание в веществе.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46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r w:rsidR="00A46605">
                    <w:rPr>
                      <w:rFonts w:ascii="Arial" w:hAnsi="Arial" w:cs="Arial"/>
                      <w:color w:val="545454"/>
                      <w:shd w:val="clear" w:color="auto" w:fill="FFFFFF"/>
                    </w:rPr>
                    <w:t>азъясните принцип р</w:t>
                  </w:r>
                  <w:r w:rsidR="00A4660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егистрации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света на основе терморезистивного эффекта</w:t>
                  </w:r>
                  <w:r w:rsidR="00A4660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4660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акуумн</w:t>
                  </w:r>
                  <w:r w:rsidR="00A4660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ом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болометр</w:t>
                  </w:r>
                  <w:r w:rsidR="00A4660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46605" w:rsidP="00A46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Поясниет</w:t>
                  </w:r>
                  <w:r w:rsidR="00B8069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работу в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акуумн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ого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фотоэлемент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 его с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пектральные и энергетические характеристики.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46605" w:rsidP="00A46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545454"/>
                      <w:shd w:val="clear" w:color="auto" w:fill="FFFFFF"/>
                    </w:rPr>
                    <w:t>Разъясните в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замодействие света с полупроводниками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к, красную границу,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46605" w:rsidP="00B806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hAnsi="Arial" w:cs="Arial"/>
                      <w:color w:val="545454"/>
                      <w:shd w:val="clear" w:color="auto" w:fill="FFFFFF"/>
                    </w:rPr>
                    <w:t>Разъясните г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енераци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ю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неравновесных электронов и дырок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в полупроводнике</w:t>
                  </w:r>
                  <w:r w:rsidR="00B8069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, рекомбинацию,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="00B8069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стационарную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концентраци</w:t>
                  </w:r>
                  <w:r w:rsidR="00B8069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ю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неравновесных носителей.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B8069C" w:rsidP="00EE3A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Поясните  ф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отопроводимость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в полупроводнике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. Нарастание и спад фотока, время жизни, постоянн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ую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времени.</w:t>
                  </w:r>
                  <w:r w:rsidR="00330FE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B8069C" w:rsidP="00EE3A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Поясните  конструкцию и работу п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олупроводников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ого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фотодиод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 р-п переходе. 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EE3A42" w:rsidP="00B806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</w:t>
                  </w:r>
                  <w:r w:rsidR="00B8069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  в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ольт-амперн</w:t>
                  </w:r>
                  <w:r w:rsidR="00B8069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ую  характеристику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фотодиода в темноте и на свету.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0D6F" w:rsidRDefault="00EE3A42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</w:t>
                  </w:r>
                  <w:r w:rsidR="00B8069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  в</w:t>
                  </w:r>
                  <w:r w:rsidR="00B8069C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лияние </w:t>
                  </w:r>
                  <w:r w:rsidR="00B8069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емкости </w:t>
                  </w:r>
                  <w:r w:rsidR="00B8069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р-п перехода на б</w:t>
                  </w:r>
                  <w:r w:rsidR="00CB0D6F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ыстродействие фотодетектор</w:t>
                  </w:r>
                  <w:r w:rsidR="00B8069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а</w:t>
                  </w:r>
                  <w:r w:rsidR="00CB0D6F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.</w:t>
                  </w:r>
                </w:p>
                <w:p w:rsidR="00CB0D6F" w:rsidRDefault="00CB0D6F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  <w:p w:rsidR="00A1110E" w:rsidRPr="00A1110E" w:rsidRDefault="00EE3A42" w:rsidP="00B806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</w:t>
                  </w:r>
                  <w:r w:rsidR="00B8069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  работу б</w:t>
                  </w:r>
                  <w:r w:rsidR="00B8069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ыстродействующего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 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p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n 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фотодетекторы</w:t>
                  </w:r>
                  <w:r w:rsidR="00B8069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,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="00B8069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в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лияние </w:t>
                  </w:r>
                  <w:r w:rsidR="00B8069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времени пролета носителей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на быстродействие.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B8069C" w:rsidP="00F931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 в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лияние дефектов на скорость релаксации 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 </w:t>
                  </w:r>
                  <w:r w:rsidR="00F9316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быстродействие</w:t>
                  </w:r>
                  <w:r w:rsidR="00F9316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фотодетектора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EE3A42" w:rsidP="00CF02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</w:t>
                  </w:r>
                  <w:r w:rsidR="00CF02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 устройство и работу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  <w:t xml:space="preserve"> линейки  фотодетекторов </w:t>
                  </w:r>
                  <w:r w:rsidR="00CF02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  <w:t>монохромного и мультихромного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  <w:t xml:space="preserve"> детектировани</w:t>
                  </w:r>
                  <w:r w:rsidR="00CF02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  <w:t>я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  <w:t xml:space="preserve">. 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EE3A42" w:rsidP="00CF02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</w:t>
                  </w:r>
                  <w:r w:rsidR="00CF02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 устройство и работу</w:t>
                  </w:r>
                  <w:r w:rsidR="00CF023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  <w:t xml:space="preserve"> </w:t>
                  </w:r>
                  <w:r w:rsidR="00CF02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  <w:t>матрицы</w:t>
                  </w:r>
                  <w:r w:rsidR="00CF023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  <w:t xml:space="preserve">  фотодетекторов </w:t>
                  </w:r>
                  <w:r w:rsidR="00CF02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  <w:t>монохромного и мультихромного</w:t>
                  </w:r>
                  <w:r w:rsidR="00CF023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  <w:t xml:space="preserve"> детектировани</w:t>
                  </w:r>
                  <w:r w:rsidR="00CF023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  <w:t>я</w:t>
                  </w:r>
                  <w:r w:rsidR="00CF023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  <w:t>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CF023E" w:rsidP="00B12C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Разъясните </w:t>
                  </w:r>
                  <w:r w:rsidR="00B12C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 управления световым потоком в жидкокристалличекой ячейке и принцип работы жидкокристаллического матричного дисплея.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.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 </w:t>
                  </w:r>
                  <w:r w:rsidR="00F03240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EE3A42" w:rsidP="00EE3A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Поясните процесс фотолюминесценции</w:t>
                  </w:r>
                  <w:r w:rsidR="00CF023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, спектры возбужд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ения и излучения, стоксов сдвиг, п</w:t>
                  </w:r>
                  <w:r w:rsidR="00CF023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рименение фотолюминесценции.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EE3A42" w:rsidP="00EE3A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Поясните  возможность спонтанного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рекомбинационно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излучение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при и</w:t>
                  </w:r>
                  <w:r w:rsidR="00F032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нжекци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="00F032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неосновных носителей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через</w:t>
                  </w:r>
                  <w:r w:rsidR="00F0324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р-п переход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п</w:t>
                  </w:r>
                  <w:r w:rsidR="00CF023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рямозонн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ом</w:t>
                  </w:r>
                  <w:r w:rsidR="00CF023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непрямозонном полупроводнике</w:t>
                  </w:r>
                  <w:r w:rsidR="00CF023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.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A31DE" w:rsidRPr="00A1110E" w:rsidRDefault="00EE3A42" w:rsidP="00C559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оясните п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ринцип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ынужденно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излучени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я, необходимость и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нверсн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ой заселенности,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559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возможнось 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квантового усиления</w:t>
                  </w:r>
                  <w:r w:rsidR="00C559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1110E"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B12C3B" w:rsidP="00B12C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оясните работу в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олоконн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ого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квантов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ого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усилител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B12C3B" w:rsidP="00B12C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оясните п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ринцип работы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олоконн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ого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лазера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20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B12C3B" w:rsidP="00C559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оясните работу п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олупроводников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ого 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лазер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F03240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03240" w:rsidRPr="00A1110E" w:rsidRDefault="00F03240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03240" w:rsidRDefault="00F03240" w:rsidP="00F03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03240" w:rsidRDefault="00F03240" w:rsidP="00F03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03240" w:rsidRDefault="00F03240" w:rsidP="00F03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Устройство</w:t>
                  </w:r>
                  <w:r w:rsidR="00AD7E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принцип работы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пикселя цветного матричного дисплея. </w:t>
                  </w:r>
                </w:p>
                <w:p w:rsidR="00F03240" w:rsidRDefault="00F03240" w:rsidP="00F03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03240" w:rsidRPr="00A1110E" w:rsidRDefault="00AD7EBB" w:rsidP="00F032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Газоразрядные панели. Принцип излучения и формирования изображения.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21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Расчитайте и постройте спектрально-энергетическую кривую энергии квантов света от длины волны в диапазоне от 0,2 до 1,7 мкм с шагом 0,3 мкм.</w:t>
                  </w:r>
                </w:p>
                <w:p w:rsid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  <w:p w:rsidR="00A1110E" w:rsidRPr="00A1110E" w:rsidRDefault="0093666A" w:rsidP="009366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Расчитайте и постройте спектрально-энергетическую кривую энергии квантов света от длины волны в диапазоне от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1 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до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2 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мкм с шагом 0,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25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мкм.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Рассчитайте однослойное антиотражающеепокрытие для кремниевого солнечного элемента, наиболее эффективное на длине волны 0,56 мкм с использованием. двуокиси кремния с коэффициентом преломления 1,45.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23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Рассчитайте однослойне антиотражающее покрытие для фотодиода, работающего  на длине волны 1,5 мкм с использованием двуокиси кремния с коэффициентом преломления 1,45.</w:t>
                  </w:r>
                </w:p>
                <w:p w:rsid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1110E" w:rsidRDefault="0093666A" w:rsidP="009366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Рассчитайте однослойне антиотражающее покрытие для фотодиода, работающего  на длине волны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,5 мкм с использованием двуокиси кремния с коэффициентом преломления 1,45.</w:t>
                  </w:r>
                </w:p>
                <w:p w:rsidR="00A1110E" w:rsidRDefault="00A1110E" w:rsidP="009366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1110E" w:rsidRPr="00A1110E" w:rsidRDefault="0093666A" w:rsidP="009366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Рассчитайте однослойне антиотражающее покрытие для фотодиода, работающего  на длине волны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мкм с использованием двуокиси кремния с коэффициентом преломления 1,45.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24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93666A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Рассчитать  затухание в оптоволокне длиной 100 км и выразить в дБ при коэффициенте поглощения а=5 км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-1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1110E" w:rsidRPr="0093666A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1110E" w:rsidRDefault="0093666A" w:rsidP="00A1110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3666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Рассчитать  затухание в оптоволокне длиной 200 км и выразить в дБ при коэффициенте поглощения а=2 км</w:t>
                  </w:r>
                  <w:r w:rsidRPr="0093666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vertAlign w:val="superscript"/>
                    </w:rPr>
                    <w:t>-1</w:t>
                  </w:r>
                  <w:r w:rsidRPr="0093666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A1110E" w:rsidRDefault="00A1110E" w:rsidP="00A1110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Рассчитать и построить спектральную характеристику фотодетектора на основе внешнего фотоэффекта если катодом является металл с работой выхода 2,8 эВ.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Рассчитать и построить спектральную характеристику фотодетектора на основе внешнего фотоэффекта если катодом является металл с работой выхода 4,8 эВ.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Рассчитать и построить спектральную характеристику идеального кремниевового фотодетектора с Eg=1.1 эВ.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28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Рассчитать и построить спектральную характеристику идеального фотодиода с Eg=0.65 эВ.</w:t>
                  </w:r>
                </w:p>
              </w:tc>
            </w:tr>
            <w:tr w:rsidR="0093666A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666A" w:rsidRPr="00A1110E" w:rsidRDefault="0093666A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3666A" w:rsidRPr="00A1110E" w:rsidRDefault="0093666A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29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Рассчитать фототок полупроводникового фотодиода если интенсивность света 10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15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фот/с.</w:t>
                  </w:r>
                </w:p>
                <w:p w:rsid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93666A" w:rsidRDefault="0093666A" w:rsidP="009366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Рассчитать фототок полупроводникового фотодиода если интенсивность света 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4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фот/с.</w:t>
                  </w:r>
                </w:p>
                <w:p w:rsid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93666A" w:rsidRDefault="0093666A" w:rsidP="009366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Рассчитать фототок полупроводникового фотодиода если интенсивность света 10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фот/с.</w:t>
                  </w:r>
                </w:p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30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Рассчитать фототок полупроводникового фотодиода если интенсивность света 10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12</w:t>
                  </w: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фот/с.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Рассчитать и построить спектральную характеристику излучения арсенид галлиевого светодиода с запрещенной зоной 1,45 эВ.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32</w:t>
                  </w:r>
                </w:p>
              </w:tc>
              <w:tc>
                <w:tcPr>
                  <w:tcW w:w="8851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Рассчитать и построить спектральную характеристику излучения нитрид галлиевого светодиода с запрещенной зоной 3,5 эВ. 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33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Рассчитать и построить спектральную характеристику излучения арсенид галлиевого лазера с запрещенной зоной 1,5 эВ.</w:t>
                  </w:r>
                </w:p>
              </w:tc>
            </w:tr>
            <w:tr w:rsidR="00A1110E" w:rsidRPr="00A1110E" w:rsidTr="00A1110E">
              <w:trPr>
                <w:tblCellSpacing w:w="0" w:type="dxa"/>
              </w:trPr>
              <w:tc>
                <w:tcPr>
                  <w:tcW w:w="913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34</w:t>
                  </w:r>
                </w:p>
              </w:tc>
              <w:tc>
                <w:tcPr>
                  <w:tcW w:w="8851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10E" w:rsidRPr="00A1110E" w:rsidRDefault="00A1110E" w:rsidP="00A111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110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Рассчитать и построить спектральную характеристику излучения нитрид галлиевого лазера с запрещенной зоной 3,5 эВ.</w:t>
                  </w:r>
                </w:p>
              </w:tc>
            </w:tr>
          </w:tbl>
          <w:p w:rsidR="00A1110E" w:rsidRPr="00A1110E" w:rsidRDefault="00A1110E" w:rsidP="00A1110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86" w:type="dxa"/>
            <w:vAlign w:val="center"/>
            <w:hideMark/>
          </w:tcPr>
          <w:p w:rsidR="00A1110E" w:rsidRPr="00A1110E" w:rsidRDefault="00A1110E" w:rsidP="00A1110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A1110E" w:rsidRPr="00A1110E" w:rsidTr="00A1110E">
        <w:trPr>
          <w:tblCellSpacing w:w="0" w:type="dxa"/>
        </w:trPr>
        <w:tc>
          <w:tcPr>
            <w:tcW w:w="86" w:type="dxa"/>
            <w:vAlign w:val="center"/>
            <w:hideMark/>
          </w:tcPr>
          <w:p w:rsidR="00A1110E" w:rsidRPr="00A1110E" w:rsidRDefault="00A1110E" w:rsidP="00A1110E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14408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10E" w:rsidRPr="00A1110E" w:rsidRDefault="006A67D9" w:rsidP="00A111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hyperlink r:id="rId7" w:history="1">
              <w:r w:rsidR="00A1110E" w:rsidRPr="00A1110E">
                <w:rPr>
                  <w:rFonts w:ascii="Tahoma" w:eastAsia="Times New Roman" w:hAnsi="Tahoma" w:cs="Tahoma"/>
                  <w:b/>
                  <w:bCs/>
                  <w:color w:val="0560A6"/>
                  <w:sz w:val="17"/>
                  <w:lang w:eastAsia="ru-RU"/>
                </w:rPr>
                <w:t>1</w:t>
              </w:r>
            </w:hyperlink>
          </w:p>
        </w:tc>
        <w:tc>
          <w:tcPr>
            <w:tcW w:w="0" w:type="auto"/>
            <w:vAlign w:val="center"/>
            <w:hideMark/>
          </w:tcPr>
          <w:p w:rsidR="00A1110E" w:rsidRPr="00A1110E" w:rsidRDefault="00A1110E" w:rsidP="00A11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7782" w:rsidRDefault="00897782"/>
    <w:sectPr w:rsidR="00897782" w:rsidSect="008977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05F" w:rsidRDefault="0022205F" w:rsidP="007E1769">
      <w:pPr>
        <w:spacing w:after="0" w:line="240" w:lineRule="auto"/>
      </w:pPr>
      <w:r>
        <w:separator/>
      </w:r>
    </w:p>
  </w:endnote>
  <w:endnote w:type="continuationSeparator" w:id="1">
    <w:p w:rsidR="0022205F" w:rsidRDefault="0022205F" w:rsidP="007E1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69" w:rsidRDefault="007E176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69" w:rsidRDefault="007E1769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69" w:rsidRDefault="007E176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05F" w:rsidRDefault="0022205F" w:rsidP="007E1769">
      <w:pPr>
        <w:spacing w:after="0" w:line="240" w:lineRule="auto"/>
      </w:pPr>
      <w:r>
        <w:separator/>
      </w:r>
    </w:p>
  </w:footnote>
  <w:footnote w:type="continuationSeparator" w:id="1">
    <w:p w:rsidR="0022205F" w:rsidRDefault="0022205F" w:rsidP="007E1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69" w:rsidRDefault="007E176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69" w:rsidRDefault="007E1769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69" w:rsidRDefault="007E176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96A3A"/>
    <w:multiLevelType w:val="multilevel"/>
    <w:tmpl w:val="C7442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110E"/>
    <w:rsid w:val="0022205F"/>
    <w:rsid w:val="00330FE6"/>
    <w:rsid w:val="006A67D9"/>
    <w:rsid w:val="007A31DE"/>
    <w:rsid w:val="007E1769"/>
    <w:rsid w:val="00850CC6"/>
    <w:rsid w:val="00897782"/>
    <w:rsid w:val="0093666A"/>
    <w:rsid w:val="00A1110E"/>
    <w:rsid w:val="00A46605"/>
    <w:rsid w:val="00AD7EBB"/>
    <w:rsid w:val="00B12C3B"/>
    <w:rsid w:val="00B8069C"/>
    <w:rsid w:val="00C55937"/>
    <w:rsid w:val="00CB0D6F"/>
    <w:rsid w:val="00CF023E"/>
    <w:rsid w:val="00E658BF"/>
    <w:rsid w:val="00EB1041"/>
    <w:rsid w:val="00EE3A42"/>
    <w:rsid w:val="00F03240"/>
    <w:rsid w:val="00F93166"/>
    <w:rsid w:val="00FD7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110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11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1110E"/>
    <w:rPr>
      <w:b/>
      <w:bCs/>
    </w:rPr>
  </w:style>
  <w:style w:type="character" w:customStyle="1" w:styleId="apple-converted-space">
    <w:name w:val="apple-converted-space"/>
    <w:basedOn w:val="a0"/>
    <w:rsid w:val="00A1110E"/>
  </w:style>
  <w:style w:type="paragraph" w:styleId="a6">
    <w:name w:val="Balloon Text"/>
    <w:basedOn w:val="a"/>
    <w:link w:val="a7"/>
    <w:uiPriority w:val="99"/>
    <w:semiHidden/>
    <w:unhideWhenUsed/>
    <w:rsid w:val="00A1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110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E1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E1769"/>
  </w:style>
  <w:style w:type="paragraph" w:styleId="aa">
    <w:name w:val="footer"/>
    <w:basedOn w:val="a"/>
    <w:link w:val="ab"/>
    <w:uiPriority w:val="99"/>
    <w:semiHidden/>
    <w:unhideWhenUsed/>
    <w:rsid w:val="007E1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E17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1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niver.kaznu.kz/teacher/question/list/56250/0/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Пользователь</cp:lastModifiedBy>
  <cp:revision>3</cp:revision>
  <dcterms:created xsi:type="dcterms:W3CDTF">2018-11-25T15:07:00Z</dcterms:created>
  <dcterms:modified xsi:type="dcterms:W3CDTF">2018-11-25T20:31:00Z</dcterms:modified>
</cp:coreProperties>
</file>